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GDI52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Gateway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Standardized Device Manual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5486400" cy="4134733"/>
            <wp:docPr id="1" name="Picture 1" descr="GDI52 Indoor gateway userguide" title="GDI52 Indoor gateway userguid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96eecf-d2d9-4eaa-952e-7a2eae0f3e9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733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VERSION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DOCUMENT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Device Manual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Revision History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Version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Change Description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Current published version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Contents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Product Introduction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1.1 Product Introduction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1.2 Product Features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Specifications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2.1 Parameters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2.2 Product size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2.3 Interface Description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2.4 Indicator Description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2.5 Product Model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Gateway Installation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3.1 Accessories Connection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3.1.1 Antenna connection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3.1.2 Type-C power cord connection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3.1.3 Network cable connection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3.1.4 SIM card installation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3.1.5 RS485 connection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3.1.6 DC5-24V supply connection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3.2 Gateway Installation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3.2.1 Guide rail installation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User Guide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4.1 Gateway Configuration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4.2 Using ThinkLink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4.3 Connecting to Chirp Stack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4.4 Connecting to TTN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Contact Us</w:t>
      </w:r>
    </w:p>
    <w:p>
      <w:r>
        <w:br w:type="page"/>
      </w:r>
    </w:p>
    <w:p>
      <w:r>
        <w:rPr>
          <w:rFonts w:ascii="Arial" w:hAnsi="Arial" w:eastAsia="Arial Unicode MS" w:cs="Arial"/>
          <w:color w:val="243442"/>
          <w:sz w:val="22"/>
        </w:rPr>
        <w:t>Language-version note: The Chinese manual additionally states that GDI52x does not support GPS and that installation does not require opening the enclosure. The Chinese and English manuals also differ on fast network-indicator flashing: English says no 4G module is installed; Chinese says the network is being configured. Confirm behavior against the current hardware revision or with technical support before service work.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Product Introduction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1.1 Product Introduction</w:t>
      </w:r>
    </w:p>
    <w:p>
      <w:r>
        <w:rPr>
          <w:rFonts w:ascii="Arial" w:hAnsi="Arial" w:eastAsia="Arial Unicode MS" w:cs="Arial"/>
          <w:color w:val="243442"/>
          <w:sz w:val="22"/>
        </w:rPr>
        <w:t>GDI52x is a new-generation indoor gateway product designed by ManThink for LoRaWAN systems.</w:t>
      </w:r>
    </w:p>
    <w:p>
      <w:r>
        <w:rPr>
          <w:rFonts w:ascii="Arial" w:hAnsi="Arial" w:eastAsia="Arial Unicode MS" w:cs="Arial"/>
          <w:color w:val="243442"/>
          <w:sz w:val="22"/>
        </w:rPr>
        <w:t>GDI52x inherits the core functional architecture of GDI51x. Based on a high-performance LoRaWAN gateway design, it supports LoRaWAN network access, ThinkLink platform integration, and third-party LoRaWAN Network Servers. It is suitable for IoT application scenarios including industrial parks, buildings, industrial sites, and smart property management.</w:t>
      </w:r>
    </w:p>
    <w:p>
      <w:r>
        <w:rPr>
          <w:rFonts w:ascii="Arial" w:hAnsi="Arial" w:eastAsia="Arial Unicode MS" w:cs="Arial"/>
          <w:color w:val="243442"/>
          <w:sz w:val="22"/>
        </w:rPr>
        <w:t>Compared with GDI51x, GDI52x adopts an aluminum alloy enclosure design, improving structural strength and industrial appearance. The gateway adds an RS-485 communication interface and supports DC 5-24V wide-range power input.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1.2 Product Features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ThinkLink, ChirpStack, TTN and other LoRaWAN platforms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Basic Station and GWMP gateway protocols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Built-in ThinkLink (TKL) platform for edge data processing and management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historical data storage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device models and application data parsing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Dashboard visualization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4G, WiFi and Ethernet backhaul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RS-485 field device connection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DC 5-24V power supply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remote maintenance and upgrade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Provides Web configuration interface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8 frequency channels (BW=125kHz)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16 LoRa demodulators for concurrent packet processing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65 configurable channels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Maximum TX power: 22dBm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RX sensitivity: -141dBm (SF=12, BW=125kHz)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Supports US902, AU915, AS923, EU868, EU433 and CN470 LoRaWAN regions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Aluminum alloy industrial enclosure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Specifications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2.1 Parameters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SOC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* LS1012A 64-bit ARM Cortex-A53 800MHz 2W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Memory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i/>
                <w:color w:val="243442"/>
                <w:sz w:val="18"/>
              </w:rPr>
              <w:t xml:space="preserve"> Support DDR3L 1066 MHz &lt;br&gt; 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Memory:512MB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Storage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* ≥ 16 GB eMMC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Software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*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Built-in NS and IoT platform (with integrated TKL)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* Supports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ThinkLink, ChirpStack, TTN, Basic Station, and GWMP protocols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* Supports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PostgreSQL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and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Redis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databases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* Supports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historical data storage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and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Leaf mode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* Supports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Thing Model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and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application data parsing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* Supports </w:t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Dashboard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LoRa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* Working frequency band: CN 470 470M ~ 510MHz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EU868 863M~870MHz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EU433 433M~434MHz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AS923 920M~928MHz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US902 902M-928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AU915 915M-928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Communication Rate: 292bps to 15.625kbps, supports SF5 to SF12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Transmit Power: 22dBm (Max)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Receiver sensitivity: -141 dBm (SF = 12, BW = 125 kHz)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Antenna Type: Omnidirectional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Frequency points: 8 (BW = 125 kHz)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Demodulators: 16, capable of processing 16 packets simultaneously(8 × SF5-SF12 LoRa®demodulators; 8 × SF5-SF10 LoRa®demodulators)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Channels: 65 (each channel is defined by a unique combination of SF, BW, and frequency point; BW = 125 kHz, totaling 65 channels)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Operating Mode: Half-duplex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Single Channel Bandwidth: 125KHz or higher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Data Backhaul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Ethernet: 1000M/100M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4G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Note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: The Gateway uses 4G uplink by default, CAT1 module, and supports the following frequency bands:LTE-FDD: B1/3/5/8;LTE-TDD: B34/38/39/40/41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If the frequency band used by the planned regional operator is not in the above frequency band, please contact the technical personnel of ManThink to replace the applicable 4G module.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Configure Ports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USB-TypeC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Ethernet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WiFi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Power Supply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POE(48V)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USB TYPE-C(5V)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DC 5-24V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Power Consumption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5W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Environmental Parameters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Working temperature:-20 ℃ ~ 65 ℃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Working humidity: 0% ~ 95% RH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Waterproof and dustproof: IP53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Weight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0.33kg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Dimensions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139mm x 122mm x 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Installation Method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Rail mounting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2.2 Product size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839007" cy="5303520"/>
            <wp:docPr id="2" name="Picture 2" descr="GDI52 dimensions" title="GDI52 dimensi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4ed7e7-01ec-47d3-a85c-9314cc316ef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9007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GDI52 dimensions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2.3 Interface Description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Interface Name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Description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 antenna interface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Memory card slot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Antenna interface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 A V- V+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RS485 interface/DC5-24V power supply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Reset key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 card slot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RJ45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Network cable interface (POE power supply)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PWR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 interface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Antenna Interface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2.4 Indicator Description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3150"/>
        <w:gridCol w:w="2445"/>
        <w:gridCol w:w="2445"/>
      </w:tblGrid>
      <w:tr>
        <w:trPr>
          <w:cantSplit/>
          <w:tblHeader w:val="true"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Indicator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Function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Description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87051"/>
                  <wp:docPr id="3" name="Picture 3" descr="GDI52 running indicator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e9d53b6-c91a-4ad4-8239-382b1c98b091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70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Running Indicator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Steady On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System starting up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Off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System running normally, entering process startup phase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Flashing at 1Hz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System running normally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76889"/>
                  <wp:docPr id="4" name="Picture 4" descr="GDI52 network indicator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c4da0dc-9190-43eb-bcbe-32683f4a2e8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768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Network Indicator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Red (Wired Network Status) — Flashing at 1Hz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Network connection normal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Flashing at 500ms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Network connection abnormal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Fast Flashing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Gateway does not have 4G module installed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Blue (4G Network) — Off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Gateway does not have 4G module installed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Steady On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Gateway has 4G module installed but no SIM card inserted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Irregular Flashing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Gateway is performing data interaction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60189"/>
                  <wp:docPr id="5" name="Picture 5" descr="GDI52 LoRa transceiver indicator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a046cea-69f4-4b4a-8e53-d1015cb2cbe1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601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LoRa Data Transceiver Indicator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Red — Flashing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Gateway is sending a data packet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Blue — Flashing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Gateway is receiving a data packet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94110"/>
                  <wp:docPr id="6" name="Picture 6" descr="GDI52 LAN status indicator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c9443b8-05f6-442a-bf25-4e7af4636fe9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941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LAN Status Light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Red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System control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Blue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WiFi connection status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89098"/>
                  <wp:docPr id="7" name="Picture 7" descr="GDI52 fault indicator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69a2829-baa8-4cf8-93da-87f518eb18bb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90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Fault Indicator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Fast Flashing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Second phase of startup process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Off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No fault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Flashing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Fault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2.5 Product Model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1990637"/>
            <wp:docPr id="8" name="Picture 8" descr="GDI52 product model chart" title="GDI52 product model char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a9330e-f03b-4b62-badf-fa6cd07970b2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9906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Figure  GDI52 product model chart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Gateway Installation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3.1 Accessories Connection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3.1.1 Antenna connection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tighten the LoRa, WiFi and 4G antennas to the corresponding interfaces respectively (LoRa, WiFi and 4G antennas are suction cup antennas)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3.1.2 Type-C power cord connection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when using POE power supply mode, the power cord does not need to be connected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connect the Type-C power cord to the Gateway PWR interface (Type-C interface)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3.1.3 Network cable connection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connect the network cable to the Gateway RJ45 interface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this interface can accept POE power supply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3.1.4 SIM card installation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no need to insert SIM card when connecting network cable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insert SIM card into Gateway SIM interface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NOTE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the direction of SIM card insertion is, the chip is downward, and the notch is in the upper left corner.</w:t>
            </w:r>
          </w:p>
        </w:tc>
      </w:tr>
    </w:tbl>
    <w:p>
      <w:pPr>
        <w:spacing w:after="20"/>
      </w:pP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3.1.5 RS485 connection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B A port connected to the green terminal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3.1.6 DC5-24V supply connection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V- V + port connected to green terminal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3.2 Gateway Installation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3.2.1 Guide rail installation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screw the Gateway accessory rail backplane to the back of the Gateway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install the rail back plate card in the rail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User Guide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4.1 Gateway Configuration</w:t>
      </w:r>
    </w:p>
    <w:p>
      <w:hyperlink r:id="rId19">
        <w:r>
          <w:rPr>
            <w:rFonts w:ascii="Arial" w:hAnsi="Arial" w:eastAsia="Arial Unicode MS"/>
            <w:color w:val="1E6F9F"/>
            <w:u w:val="single"/>
          </w:rPr>
          <w:t>gwTool7 Gateway Administrator Manual</w:t>
        </w:r>
      </w:hyperlink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4.2 Using ThinkLink</w:t>
      </w:r>
    </w:p>
    <w:p>
      <w:hyperlink r:id="rId20">
        <w:r>
          <w:rPr>
            <w:rFonts w:ascii="Arial" w:hAnsi="Arial" w:eastAsia="Arial Unicode MS"/>
            <w:color w:val="1E6F9F"/>
            <w:u w:val="single"/>
          </w:rPr>
          <w:t>ThinkLink User Guide</w:t>
        </w:r>
      </w:hyperlink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4.3 Connecting to Chirp Stack</w:t>
      </w:r>
    </w:p>
    <w:p>
      <w:hyperlink r:id="rId21">
        <w:r>
          <w:rPr>
            <w:rFonts w:ascii="Arial" w:hAnsi="Arial" w:eastAsia="Arial Unicode MS"/>
            <w:color w:val="1E6F9F"/>
            <w:u w:val="single"/>
          </w:rPr>
          <w:t>Connect to ChirpStack with Basic Station (gwTool7)</w:t>
        </w:r>
      </w:hyperlink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4.4 Connecting to TTN</w:t>
      </w:r>
    </w:p>
    <w:p>
      <w:hyperlink r:id="rId22">
        <w:r>
          <w:rPr>
            <w:rFonts w:ascii="Arial" w:hAnsi="Arial" w:eastAsia="Arial Unicode MS"/>
            <w:color w:val="1E6F9F"/>
            <w:u w:val="single"/>
          </w:rPr>
          <w:t>Connect to TTN with Basic Station (gwTool7)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Contact Us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Website: </w:t>
      </w:r>
      <w:hyperlink r:id="rId23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 xml:space="preserve">Email: </w:t>
      </w:r>
      <w:hyperlink r:id="rId24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Tel: +86 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GDI52</w:t>
    </w:r>
    <w:r>
      <w:tab/>
    </w:r>
    <w:r>
      <w:rPr>
        <w:rFonts w:ascii="Arial" w:hAnsi="Arial" w:eastAsia="Arial Unicode MS" w:cs="Arial"/>
        <w:color w:val="607181"/>
        <w:sz w:val="16"/>
      </w:rPr>
      <w:t>DEVICE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hyperlink" Target="https://think-link.net/docs/en/Device/LoRaWANGateway/gwtool7-administrator-guide" TargetMode="External"/><Relationship Id="rId20" Type="http://schemas.openxmlformats.org/officeDocument/2006/relationships/hyperlink" Target="https://think-link.net/docs/en/" TargetMode="External"/><Relationship Id="rId21" Type="http://schemas.openxmlformats.org/officeDocument/2006/relationships/hyperlink" Target="https://think-link.net/docs/en/Device/LoRaWANGateway/gwtool-chirpstack-basic-station" TargetMode="External"/><Relationship Id="rId22" Type="http://schemas.openxmlformats.org/officeDocument/2006/relationships/hyperlink" Target="https://think-link.net/docs/en/Device/LoRaWANGateway/gwtool-ttn-basic-station" TargetMode="External"/><Relationship Id="rId23" Type="http://schemas.openxmlformats.org/officeDocument/2006/relationships/hyperlink" Target="https://www.manthink.cn" TargetMode="External"/><Relationship Id="rId24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GDI52 Indoor gateway userguide</dc:title>
  <dc:subject>ManThink device manual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